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B908" w14:textId="77777777" w:rsidR="007772E1" w:rsidRDefault="007772E1"/>
    <w:p w14:paraId="54CD517B" w14:textId="77777777" w:rsidR="00227BC6" w:rsidRDefault="00227BC6"/>
    <w:p w14:paraId="63BBB2E6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1606D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LII</w:t>
      </w:r>
    </w:p>
    <w:p w14:paraId="32CB0BE1" w14:textId="77777777" w:rsidR="00A00280" w:rsidRDefault="00E1606D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Cualquier otra información que sea de utilidad</w:t>
      </w:r>
    </w:p>
    <w:p w14:paraId="329386EA" w14:textId="77777777" w:rsidR="00E1606D" w:rsidRDefault="00E1606D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60AB801E" w14:textId="77777777" w:rsidR="00E1606D" w:rsidRPr="00234A0D" w:rsidRDefault="00E1606D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Bienes Muebles e Inmuebles</w:t>
      </w:r>
    </w:p>
    <w:p w14:paraId="2E5EF92F" w14:textId="77777777" w:rsidR="00E31A3C" w:rsidRPr="00E31A3C" w:rsidRDefault="00E31A3C" w:rsidP="00E31A3C"/>
    <w:p w14:paraId="0C8A4456" w14:textId="393E089C" w:rsidR="00A96B8C" w:rsidRPr="00234A0D" w:rsidRDefault="00A96B8C" w:rsidP="00131B31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 informa que el </w:t>
      </w:r>
      <w:r w:rsidR="00E1606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listado de Bienes Muebles e Inmuebles al 3</w:t>
      </w:r>
      <w:r w:rsidR="002D6BE2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1</w:t>
      </w:r>
      <w:r w:rsidR="00E1606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 </w:t>
      </w:r>
      <w:r w:rsidR="002D6BE2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diciembre</w:t>
      </w:r>
      <w:r w:rsidR="00E1606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</w:t>
      </w:r>
      <w:r w:rsidR="0045757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l 2020</w:t>
      </w:r>
      <w:r w:rsidR="00E1606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,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se entrega al momento de realizar la presentación del Avance de Gestión del </w:t>
      </w:r>
      <w:r w:rsidR="002D6BE2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Cuarto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Trimestre del 20</w:t>
      </w:r>
      <w:r w:rsidR="0045757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20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, cuya fecha límite de </w:t>
      </w:r>
      <w:r w:rsidR="001F308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presentación es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el día </w:t>
      </w:r>
      <w:r w:rsidR="00B03A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3</w:t>
      </w:r>
      <w:r w:rsidR="002D6BE2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1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 </w:t>
      </w:r>
      <w:r w:rsidR="002D6BE2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enero</w:t>
      </w:r>
      <w:r w:rsidR="001F308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de</w:t>
      </w:r>
      <w:r w:rsidR="0045757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l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20</w:t>
      </w:r>
      <w:r w:rsidR="00D35A6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2</w:t>
      </w:r>
      <w:r w:rsidR="002D6BE2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1</w:t>
      </w:r>
      <w:r w:rsidR="00131B3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.</w:t>
      </w:r>
    </w:p>
    <w:p w14:paraId="2F6C5CED" w14:textId="77777777" w:rsidR="00E31A3C" w:rsidRDefault="00E31A3C">
      <w:pPr>
        <w:rPr>
          <w:rFonts w:ascii="Arial" w:hAnsi="Arial" w:cs="Arial"/>
          <w:sz w:val="24"/>
          <w:szCs w:val="24"/>
        </w:rPr>
      </w:pPr>
    </w:p>
    <w:p w14:paraId="6B35C716" w14:textId="77777777" w:rsidR="00A00280" w:rsidRDefault="00A00280">
      <w:pPr>
        <w:rPr>
          <w:rFonts w:ascii="Arial" w:hAnsi="Arial" w:cs="Arial"/>
          <w:sz w:val="24"/>
          <w:szCs w:val="24"/>
        </w:rPr>
      </w:pPr>
    </w:p>
    <w:p w14:paraId="092392C7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7A80433" w14:textId="77777777" w:rsidR="00024FE7" w:rsidRDefault="00234A0D" w:rsidP="00024FE7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024FE7">
        <w:rPr>
          <w:rFonts w:ascii="Arial" w:hAnsi="Arial" w:cs="Arial"/>
          <w:sz w:val="26"/>
          <w:szCs w:val="26"/>
        </w:rPr>
        <w:t xml:space="preserve">08 de </w:t>
      </w:r>
      <w:proofErr w:type="gramStart"/>
      <w:r w:rsidR="00024FE7">
        <w:rPr>
          <w:rFonts w:ascii="Arial" w:hAnsi="Arial" w:cs="Arial"/>
          <w:sz w:val="26"/>
          <w:szCs w:val="26"/>
        </w:rPr>
        <w:t>Enero</w:t>
      </w:r>
      <w:proofErr w:type="gramEnd"/>
      <w:r w:rsidR="00024FE7">
        <w:rPr>
          <w:rFonts w:ascii="Arial" w:hAnsi="Arial" w:cs="Arial"/>
          <w:sz w:val="26"/>
          <w:szCs w:val="26"/>
        </w:rPr>
        <w:t xml:space="preserve"> de 2021</w:t>
      </w:r>
    </w:p>
    <w:p w14:paraId="2779C596" w14:textId="77777777" w:rsidR="00E31A3C" w:rsidRPr="00234A0D" w:rsidRDefault="00E31A3C">
      <w:pPr>
        <w:rPr>
          <w:rFonts w:ascii="Arial" w:hAnsi="Arial" w:cs="Arial"/>
          <w:sz w:val="26"/>
          <w:szCs w:val="26"/>
        </w:rPr>
      </w:pPr>
    </w:p>
    <w:p w14:paraId="059DC39E" w14:textId="77777777" w:rsidR="00651881" w:rsidRDefault="00E31A3C" w:rsidP="00234A0D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14:paraId="106639C0" w14:textId="77777777" w:rsidR="00E31A3C" w:rsidRPr="00234A0D" w:rsidRDefault="00E1606D" w:rsidP="00234A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C.P. Gonzalo Contreras Rico                                                                                           </w:t>
      </w:r>
      <w:r w:rsidRPr="00E1606D">
        <w:rPr>
          <w:rFonts w:ascii="Arial" w:hAnsi="Arial" w:cs="Arial"/>
          <w:sz w:val="26"/>
          <w:szCs w:val="26"/>
        </w:rPr>
        <w:t xml:space="preserve"> Director de Activos Fijos</w:t>
      </w:r>
    </w:p>
    <w:p w14:paraId="3CC23AD0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02572305" w14:textId="77777777" w:rsidR="00E31A3C" w:rsidRDefault="00E31A3C"/>
    <w:p w14:paraId="63E7280B" w14:textId="77777777" w:rsidR="00E31A3C" w:rsidRDefault="00E31A3C"/>
    <w:sectPr w:rsidR="00E31A3C" w:rsidSect="00234A0D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9FDE" w14:textId="77777777" w:rsidR="004F5403" w:rsidRDefault="004F5403" w:rsidP="00227BC6">
      <w:pPr>
        <w:spacing w:after="0" w:line="240" w:lineRule="auto"/>
      </w:pPr>
      <w:r>
        <w:separator/>
      </w:r>
    </w:p>
  </w:endnote>
  <w:endnote w:type="continuationSeparator" w:id="0">
    <w:p w14:paraId="3B3E3AC5" w14:textId="77777777" w:rsidR="004F5403" w:rsidRDefault="004F5403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FC0E" w14:textId="77777777" w:rsidR="00227BC6" w:rsidRDefault="004F5403">
    <w:pPr>
      <w:pStyle w:val="Piedepgina"/>
    </w:pPr>
    <w:r>
      <w:rPr>
        <w:noProof/>
        <w:lang w:eastAsia="es-MX"/>
      </w:rPr>
      <w:pict w14:anchorId="1F010D4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721F0DF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6680D75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5B7C4" w14:textId="77777777" w:rsidR="004F5403" w:rsidRDefault="004F5403" w:rsidP="00227BC6">
      <w:pPr>
        <w:spacing w:after="0" w:line="240" w:lineRule="auto"/>
      </w:pPr>
      <w:r>
        <w:separator/>
      </w:r>
    </w:p>
  </w:footnote>
  <w:footnote w:type="continuationSeparator" w:id="0">
    <w:p w14:paraId="3F1C9525" w14:textId="77777777" w:rsidR="004F5403" w:rsidRDefault="004F5403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036E" w14:textId="77777777" w:rsidR="00227BC6" w:rsidRDefault="0003752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B6B3BD8" wp14:editId="7BE39D7D">
          <wp:simplePos x="0" y="0"/>
          <wp:positionH relativeFrom="margin">
            <wp:align>left</wp:align>
          </wp:positionH>
          <wp:positionV relativeFrom="paragraph">
            <wp:posOffset>-328295</wp:posOffset>
          </wp:positionV>
          <wp:extent cx="1341120" cy="680720"/>
          <wp:effectExtent l="0" t="0" r="0" b="0"/>
          <wp:wrapThrough wrapText="bothSides">
            <wp:wrapPolygon edited="0">
              <wp:start x="2455" y="1813"/>
              <wp:lineTo x="614" y="5440"/>
              <wp:lineTo x="0" y="8463"/>
              <wp:lineTo x="0" y="13903"/>
              <wp:lineTo x="3068" y="19343"/>
              <wp:lineTo x="20250" y="19343"/>
              <wp:lineTo x="20250" y="1813"/>
              <wp:lineTo x="2455" y="181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84" cy="688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403">
      <w:rPr>
        <w:noProof/>
        <w:lang w:eastAsia="es-MX"/>
      </w:rPr>
      <w:pict w14:anchorId="661DC45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9.6pt;margin-top:-22.25pt;width:4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" fillcolor="white [3201]" stroked="f" strokeweight=".5pt">
          <v:textbox>
            <w:txbxContent>
              <w:p w14:paraId="60D8E3BF" w14:textId="77777777" w:rsidR="00037529" w:rsidRDefault="00037529" w:rsidP="0003752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BA5F099" w14:textId="77777777" w:rsidR="00227BC6" w:rsidRPr="00E31A3C" w:rsidRDefault="00227BC6" w:rsidP="0003752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3752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24FE7"/>
    <w:rsid w:val="00037529"/>
    <w:rsid w:val="000E54B1"/>
    <w:rsid w:val="00131B31"/>
    <w:rsid w:val="001F3088"/>
    <w:rsid w:val="00206B36"/>
    <w:rsid w:val="00223A6A"/>
    <w:rsid w:val="00227BC6"/>
    <w:rsid w:val="00234A0D"/>
    <w:rsid w:val="00282130"/>
    <w:rsid w:val="00296688"/>
    <w:rsid w:val="002D6BE2"/>
    <w:rsid w:val="00396CA9"/>
    <w:rsid w:val="004425B7"/>
    <w:rsid w:val="0045757F"/>
    <w:rsid w:val="00496BD1"/>
    <w:rsid w:val="004F5403"/>
    <w:rsid w:val="00577C20"/>
    <w:rsid w:val="006026ED"/>
    <w:rsid w:val="00651881"/>
    <w:rsid w:val="006A2714"/>
    <w:rsid w:val="007772E1"/>
    <w:rsid w:val="007B774B"/>
    <w:rsid w:val="00811A17"/>
    <w:rsid w:val="00875D5C"/>
    <w:rsid w:val="008B5738"/>
    <w:rsid w:val="009361C5"/>
    <w:rsid w:val="009F369F"/>
    <w:rsid w:val="00A00280"/>
    <w:rsid w:val="00A96B8C"/>
    <w:rsid w:val="00AF3077"/>
    <w:rsid w:val="00B03AEE"/>
    <w:rsid w:val="00BC631B"/>
    <w:rsid w:val="00BD3E80"/>
    <w:rsid w:val="00CE751B"/>
    <w:rsid w:val="00D35A60"/>
    <w:rsid w:val="00DE43CE"/>
    <w:rsid w:val="00E1606D"/>
    <w:rsid w:val="00E27D1F"/>
    <w:rsid w:val="00E31A3C"/>
    <w:rsid w:val="00E74B56"/>
    <w:rsid w:val="00E90F7B"/>
    <w:rsid w:val="00ED2A8E"/>
    <w:rsid w:val="00F9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2EE09FB"/>
  <w15:docId w15:val="{588CA336-1863-4E3A-8018-27F209F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27</cp:revision>
  <dcterms:created xsi:type="dcterms:W3CDTF">2018-11-27T17:04:00Z</dcterms:created>
  <dcterms:modified xsi:type="dcterms:W3CDTF">2020-12-22T18:29:00Z</dcterms:modified>
</cp:coreProperties>
</file>